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Практическая работа №4.1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История информатики в лицах</w:t>
      </w:r>
    </w:p>
    <w:p w:rsidR="00000000" w:rsidDel="00000000" w:rsidP="00000000" w:rsidRDefault="00000000" w:rsidRPr="00000000" w14:paraId="00000003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Тема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история информатики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before="240" w:line="259.20000000000005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Форма проведения: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практическое занятие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br w:type="textWrapping"/>
        <w:t xml:space="preserve">Перед выполнением практического задания, ознакомься с теоретической информацией:</w:t>
      </w:r>
    </w:p>
    <w:p w:rsidR="00000000" w:rsidDel="00000000" w:rsidP="00000000" w:rsidRDefault="00000000" w:rsidRPr="00000000" w14:paraId="00000006">
      <w:pPr>
        <w:spacing w:after="160" w:before="240" w:line="259.20000000000005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before="240" w:line="259.20000000000005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Задания к самостоятельной работе: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1.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Перейдите по ссылке и посмотрите календарь </w:t>
      </w:r>
      <w:hyperlink r:id="rId6">
        <w:r w:rsidDel="00000000" w:rsidR="00000000" w:rsidRPr="00000000">
          <w:rPr>
            <w:rFonts w:ascii="Calibri" w:cs="Calibri" w:eastAsia="Calibri" w:hAnsi="Calibri"/>
            <w:color w:val="1155cc"/>
            <w:sz w:val="28"/>
            <w:szCs w:val="28"/>
            <w:u w:val="single"/>
            <w:rtl w:val="0"/>
          </w:rPr>
          <w:t xml:space="preserve">https://view.genial.ly/65d5d0b60de23500141970b4/interactive-content-istoricheskij-kalendar</w:t>
        </w:r>
      </w:hyperlink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.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Какая знаменитость представлена в марте?</w:t>
      </w:r>
    </w:p>
    <w:p w:rsidR="00000000" w:rsidDel="00000000" w:rsidP="00000000" w:rsidRDefault="00000000" w:rsidRPr="00000000" w14:paraId="00000009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2.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Откройте приложения Genially </w:t>
      </w:r>
      <w:hyperlink r:id="rId7">
        <w:r w:rsidDel="00000000" w:rsidR="00000000" w:rsidRPr="00000000">
          <w:rPr>
            <w:rFonts w:ascii="Calibri" w:cs="Calibri" w:eastAsia="Calibri" w:hAnsi="Calibri"/>
            <w:color w:val="1155cc"/>
            <w:sz w:val="28"/>
            <w:szCs w:val="28"/>
            <w:u w:val="single"/>
            <w:rtl w:val="0"/>
          </w:rPr>
          <w:t xml:space="preserve">https://genially.com/</w:t>
        </w:r>
      </w:hyperlink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. Выберите пустой шаблон презентации и разработайте собственный календарь. В качестве примера, Вы можете использовать шаблон к в задании 1.  С помощью нейросети сгенерируйте фотографии других знаменитых людей, внесших свой вклад в развитие информатики и добавьте их в календарь. Подпишите их достижения в области информатики.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3.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Создайте ленту времени по представленному календарю с помощью сервиса TimeGraphics </w:t>
      </w:r>
      <w:hyperlink r:id="rId8">
        <w:r w:rsidDel="00000000" w:rsidR="00000000" w:rsidRPr="00000000">
          <w:rPr>
            <w:rFonts w:ascii="Calibri" w:cs="Calibri" w:eastAsia="Calibri" w:hAnsi="Calibri"/>
            <w:color w:val="1155cc"/>
            <w:sz w:val="28"/>
            <w:szCs w:val="28"/>
            <w:u w:val="single"/>
            <w:rtl w:val="0"/>
          </w:rPr>
          <w:t xml:space="preserve">https://time.graphics/</w:t>
        </w:r>
      </w:hyperlink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. Добавьте минимум по два исторических события в каждом месяце.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view.genial.ly/65d5d0b60de23500141970b4/interactive-content-istoricheskij-kalendar" TargetMode="External"/><Relationship Id="rId7" Type="http://schemas.openxmlformats.org/officeDocument/2006/relationships/hyperlink" Target="https://genially.com/" TargetMode="External"/><Relationship Id="rId8" Type="http://schemas.openxmlformats.org/officeDocument/2006/relationships/hyperlink" Target="https://time.graphic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